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567A3C" w14:textId="29A0DA1E" w:rsidR="007235EE" w:rsidRDefault="007235EE" w:rsidP="001E041D">
      <w:pPr>
        <w:pStyle w:val="ListParagraph"/>
        <w:ind w:left="0"/>
        <w:rPr>
          <w:b/>
          <w:sz w:val="32"/>
        </w:rPr>
      </w:pPr>
      <w:r>
        <w:rPr>
          <w:rFonts w:ascii="Univers 47 CondensedLight" w:hAnsi="Univers 47 CondensedLight"/>
          <w:noProof/>
          <w:color w:val="0000FF"/>
          <w:sz w:val="24"/>
          <w:szCs w:val="24"/>
          <w:lang w:val="en"/>
        </w:rPr>
        <w:drawing>
          <wp:inline distT="0" distB="0" distL="0" distR="0" wp14:anchorId="5935E742" wp14:editId="63708648">
            <wp:extent cx="2720340" cy="438107"/>
            <wp:effectExtent l="0" t="0" r="0" b="635"/>
            <wp:docPr id="2" name="Picture 2" descr="cid:image001.png@01D49D06.F7865E90">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49D06.F7865E90"/>
                    <pic:cNvPicPr>
                      <a:picLocks noChangeAspect="1" noChangeArrowheads="1"/>
                    </pic:cNvPicPr>
                  </pic:nvPicPr>
                  <pic:blipFill>
                    <a:blip r:embed="rId6" r:link="rId7">
                      <a:extLst>
                        <a:ext uri="{28A0092B-C50C-407E-A947-70E740481C1C}">
                          <a14:useLocalDpi xmlns:a14="http://schemas.microsoft.com/office/drawing/2010/main" val="0"/>
                        </a:ext>
                      </a:extLst>
                    </a:blip>
                    <a:srcRect/>
                    <a:stretch>
                      <a:fillRect/>
                    </a:stretch>
                  </pic:blipFill>
                  <pic:spPr bwMode="auto">
                    <a:xfrm>
                      <a:off x="0" y="0"/>
                      <a:ext cx="2821993" cy="454478"/>
                    </a:xfrm>
                    <a:prstGeom prst="rect">
                      <a:avLst/>
                    </a:prstGeom>
                    <a:noFill/>
                    <a:ln>
                      <a:noFill/>
                    </a:ln>
                  </pic:spPr>
                </pic:pic>
              </a:graphicData>
            </a:graphic>
          </wp:inline>
        </w:drawing>
      </w:r>
    </w:p>
    <w:p w14:paraId="5B519D38" w14:textId="77777777" w:rsidR="007235EE" w:rsidRDefault="007235EE" w:rsidP="00340024">
      <w:pPr>
        <w:pStyle w:val="ListParagraph"/>
        <w:ind w:left="0"/>
        <w:rPr>
          <w:b/>
          <w:sz w:val="32"/>
        </w:rPr>
      </w:pPr>
    </w:p>
    <w:p w14:paraId="32DF0B5E" w14:textId="560C2DED" w:rsidR="007235EE" w:rsidRDefault="007235EE" w:rsidP="00305238">
      <w:pPr>
        <w:pStyle w:val="ListParagraph"/>
        <w:ind w:left="0"/>
        <w:rPr>
          <w:b/>
          <w:sz w:val="32"/>
        </w:rPr>
      </w:pPr>
      <w:r w:rsidRPr="007235EE">
        <w:rPr>
          <w:b/>
          <w:sz w:val="32"/>
        </w:rPr>
        <w:t>Client Portal Release Notes</w:t>
      </w:r>
    </w:p>
    <w:p w14:paraId="56954011" w14:textId="49A349B0" w:rsidR="007235EE" w:rsidRPr="00136B2C" w:rsidRDefault="006E441C" w:rsidP="00305238">
      <w:pPr>
        <w:pStyle w:val="ListParagraph"/>
        <w:ind w:left="0"/>
        <w:rPr>
          <w:b/>
          <w:sz w:val="24"/>
        </w:rPr>
      </w:pPr>
      <w:r>
        <w:rPr>
          <w:b/>
          <w:sz w:val="24"/>
        </w:rPr>
        <w:t>2/21/2020</w:t>
      </w:r>
    </w:p>
    <w:p w14:paraId="424D0D42" w14:textId="7A355B65" w:rsidR="007235EE" w:rsidRDefault="007235EE" w:rsidP="00340024">
      <w:pPr>
        <w:pStyle w:val="ListParagraph"/>
        <w:ind w:left="0"/>
        <w:rPr>
          <w:b/>
          <w:sz w:val="28"/>
        </w:rPr>
      </w:pPr>
    </w:p>
    <w:p w14:paraId="6C002A67" w14:textId="49668371" w:rsidR="002D0865" w:rsidRDefault="002D0865" w:rsidP="00340024">
      <w:pPr>
        <w:pStyle w:val="ListParagraph"/>
        <w:ind w:left="0"/>
        <w:rPr>
          <w:b/>
          <w:sz w:val="28"/>
        </w:rPr>
      </w:pPr>
      <w:r>
        <w:rPr>
          <w:b/>
          <w:sz w:val="28"/>
        </w:rPr>
        <w:t>Items</w:t>
      </w:r>
    </w:p>
    <w:p w14:paraId="104C83CD" w14:textId="626902CC" w:rsidR="002D0865" w:rsidRDefault="002D0865" w:rsidP="00340024">
      <w:pPr>
        <w:pStyle w:val="ListParagraph"/>
        <w:ind w:left="0"/>
        <w:rPr>
          <w:b/>
          <w:sz w:val="28"/>
        </w:rPr>
      </w:pPr>
    </w:p>
    <w:p w14:paraId="6D291A6D" w14:textId="5555B9F0" w:rsidR="002D0865" w:rsidRPr="002D0865" w:rsidRDefault="006E441C" w:rsidP="002D0865">
      <w:pPr>
        <w:pStyle w:val="ListParagraph"/>
        <w:numPr>
          <w:ilvl w:val="0"/>
          <w:numId w:val="25"/>
        </w:numPr>
        <w:rPr>
          <w:b/>
          <w:sz w:val="28"/>
        </w:rPr>
      </w:pPr>
      <w:r>
        <w:rPr>
          <w:b/>
          <w:sz w:val="28"/>
        </w:rPr>
        <w:t>Wild Card Search</w:t>
      </w:r>
    </w:p>
    <w:p w14:paraId="719D3635" w14:textId="4F16C58F" w:rsidR="002D0865" w:rsidRDefault="006E441C" w:rsidP="002D0865">
      <w:pPr>
        <w:pStyle w:val="ListParagraph"/>
        <w:numPr>
          <w:ilvl w:val="0"/>
          <w:numId w:val="25"/>
        </w:numPr>
        <w:rPr>
          <w:b/>
          <w:sz w:val="28"/>
        </w:rPr>
      </w:pPr>
      <w:r>
        <w:rPr>
          <w:b/>
          <w:sz w:val="28"/>
        </w:rPr>
        <w:t>Grid Height Adjustments (In</w:t>
      </w:r>
      <w:r w:rsidR="00B70102">
        <w:rPr>
          <w:b/>
          <w:sz w:val="28"/>
        </w:rPr>
        <w:t xml:space="preserve"> </w:t>
      </w:r>
      <w:r>
        <w:rPr>
          <w:b/>
          <w:sz w:val="28"/>
        </w:rPr>
        <w:t xml:space="preserve">Progress List &amp; Invoice Listing) </w:t>
      </w:r>
    </w:p>
    <w:p w14:paraId="7297B3BD" w14:textId="01491D89" w:rsidR="002D0865" w:rsidRDefault="00C96D50" w:rsidP="002D0865">
      <w:pPr>
        <w:pStyle w:val="ListParagraph"/>
        <w:numPr>
          <w:ilvl w:val="0"/>
          <w:numId w:val="25"/>
        </w:numPr>
        <w:rPr>
          <w:b/>
          <w:sz w:val="28"/>
        </w:rPr>
      </w:pPr>
      <w:r>
        <w:rPr>
          <w:b/>
          <w:sz w:val="28"/>
        </w:rPr>
        <w:t xml:space="preserve">Displaying Preferred Vendor Invoice # on </w:t>
      </w:r>
      <w:r w:rsidR="00F1148B">
        <w:rPr>
          <w:b/>
          <w:sz w:val="28"/>
        </w:rPr>
        <w:t xml:space="preserve">the </w:t>
      </w:r>
      <w:r>
        <w:rPr>
          <w:b/>
          <w:sz w:val="28"/>
        </w:rPr>
        <w:t>Invoices Tab</w:t>
      </w:r>
    </w:p>
    <w:p w14:paraId="24784335" w14:textId="310C7EA8" w:rsidR="009F2A16" w:rsidRDefault="009F2A16" w:rsidP="008004F6">
      <w:pPr>
        <w:pStyle w:val="ListParagraph"/>
        <w:rPr>
          <w:b/>
          <w:sz w:val="28"/>
        </w:rPr>
      </w:pPr>
    </w:p>
    <w:p w14:paraId="331FB68D" w14:textId="540C2EC0" w:rsidR="002D0865" w:rsidRPr="00A671EF" w:rsidRDefault="002D0865" w:rsidP="00A671EF">
      <w:pPr>
        <w:ind w:left="360"/>
        <w:jc w:val="both"/>
        <w:rPr>
          <w:b/>
          <w:sz w:val="28"/>
        </w:rPr>
      </w:pPr>
    </w:p>
    <w:p w14:paraId="01C4E943" w14:textId="77777777" w:rsidR="002D0865" w:rsidRDefault="002D0865" w:rsidP="007235EE">
      <w:pPr>
        <w:rPr>
          <w:b/>
          <w:sz w:val="28"/>
        </w:rPr>
      </w:pPr>
    </w:p>
    <w:p w14:paraId="7A878C53" w14:textId="5B39FE49" w:rsidR="007235EE" w:rsidRPr="00E02613" w:rsidRDefault="002D0865" w:rsidP="007235EE">
      <w:pPr>
        <w:rPr>
          <w:b/>
          <w:sz w:val="28"/>
        </w:rPr>
      </w:pPr>
      <w:r>
        <w:rPr>
          <w:b/>
          <w:sz w:val="28"/>
        </w:rPr>
        <w:t>Item</w:t>
      </w:r>
      <w:r w:rsidR="007235EE" w:rsidRPr="00E02613">
        <w:rPr>
          <w:b/>
          <w:sz w:val="28"/>
        </w:rPr>
        <w:t xml:space="preserve"> Details</w:t>
      </w:r>
    </w:p>
    <w:p w14:paraId="2D4548F2" w14:textId="77777777" w:rsidR="00305238" w:rsidRPr="00E02613" w:rsidRDefault="00305238" w:rsidP="00340024">
      <w:pPr>
        <w:rPr>
          <w:sz w:val="24"/>
        </w:rPr>
      </w:pPr>
    </w:p>
    <w:p w14:paraId="77EC7C01" w14:textId="1E0F58FA" w:rsidR="00573FA4" w:rsidRPr="00573FA4" w:rsidRDefault="00C96D50" w:rsidP="00573FA4">
      <w:pPr>
        <w:pStyle w:val="ListParagraph"/>
        <w:numPr>
          <w:ilvl w:val="0"/>
          <w:numId w:val="23"/>
        </w:numPr>
        <w:rPr>
          <w:b/>
          <w:sz w:val="28"/>
        </w:rPr>
      </w:pPr>
      <w:r>
        <w:rPr>
          <w:b/>
          <w:sz w:val="28"/>
        </w:rPr>
        <w:t xml:space="preserve">Wild Card Search </w:t>
      </w:r>
    </w:p>
    <w:p w14:paraId="2932E103" w14:textId="77777777" w:rsidR="00C52F58" w:rsidRPr="00136B2C" w:rsidRDefault="00C52F58" w:rsidP="009862B9">
      <w:pPr>
        <w:rPr>
          <w:sz w:val="16"/>
        </w:rPr>
      </w:pPr>
    </w:p>
    <w:p w14:paraId="1FC52E22" w14:textId="0C976B9B" w:rsidR="00C52F58" w:rsidRDefault="002621DA" w:rsidP="00EF3354">
      <w:pPr>
        <w:rPr>
          <w:sz w:val="24"/>
        </w:rPr>
      </w:pPr>
      <w:r>
        <w:rPr>
          <w:sz w:val="24"/>
        </w:rPr>
        <w:t>T</w:t>
      </w:r>
      <w:r w:rsidR="00C96D50">
        <w:rPr>
          <w:sz w:val="24"/>
        </w:rPr>
        <w:t xml:space="preserve">hroughout all tabs where the “WO Description” is an option to filter, the wild card search feature has been turned on. If the word or phrase entered in the “WO Description” are contained anywhere in the description field, </w:t>
      </w:r>
      <w:r w:rsidR="00B70102">
        <w:rPr>
          <w:sz w:val="24"/>
        </w:rPr>
        <w:t>those work orders will appear.</w:t>
      </w:r>
      <w:r w:rsidR="00C96D50">
        <w:rPr>
          <w:sz w:val="24"/>
        </w:rPr>
        <w:t xml:space="preserve"> </w:t>
      </w:r>
    </w:p>
    <w:p w14:paraId="1A46B5D6" w14:textId="25BA9E59" w:rsidR="00E06315" w:rsidRDefault="00E06315" w:rsidP="00EF3354">
      <w:pPr>
        <w:rPr>
          <w:sz w:val="24"/>
        </w:rPr>
      </w:pPr>
    </w:p>
    <w:p w14:paraId="03597A60" w14:textId="349A26B4" w:rsidR="00E06315" w:rsidRDefault="00B70102" w:rsidP="00EF3354">
      <w:pPr>
        <w:rPr>
          <w:sz w:val="24"/>
        </w:rPr>
      </w:pPr>
      <w:r>
        <w:rPr>
          <w:noProof/>
        </w:rPr>
        <w:drawing>
          <wp:inline distT="0" distB="0" distL="0" distR="0" wp14:anchorId="18CB86C8" wp14:editId="7588B39B">
            <wp:extent cx="5943600" cy="196977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943600" cy="1969770"/>
                    </a:xfrm>
                    <a:prstGeom prst="rect">
                      <a:avLst/>
                    </a:prstGeom>
                  </pic:spPr>
                </pic:pic>
              </a:graphicData>
            </a:graphic>
          </wp:inline>
        </w:drawing>
      </w:r>
    </w:p>
    <w:p w14:paraId="7B6A02F8" w14:textId="77777777" w:rsidR="00582A5F" w:rsidRPr="00136B2C" w:rsidRDefault="00582A5F" w:rsidP="00582A5F">
      <w:pPr>
        <w:pStyle w:val="ListParagraph"/>
        <w:rPr>
          <w:sz w:val="16"/>
        </w:rPr>
      </w:pPr>
    </w:p>
    <w:p w14:paraId="66F4AE40" w14:textId="51F958CA" w:rsidR="00C52F58" w:rsidRDefault="00C52F58" w:rsidP="00C52F58">
      <w:pPr>
        <w:jc w:val="center"/>
        <w:rPr>
          <w:sz w:val="24"/>
        </w:rPr>
      </w:pPr>
    </w:p>
    <w:p w14:paraId="65D030B2" w14:textId="7EE90B68" w:rsidR="00E06315" w:rsidRDefault="00E06315" w:rsidP="00C52F58">
      <w:pPr>
        <w:jc w:val="center"/>
        <w:rPr>
          <w:sz w:val="24"/>
        </w:rPr>
      </w:pPr>
    </w:p>
    <w:p w14:paraId="4D678074" w14:textId="6E2BE54F" w:rsidR="00E06315" w:rsidRDefault="00E06315" w:rsidP="00C52F58">
      <w:pPr>
        <w:jc w:val="center"/>
        <w:rPr>
          <w:sz w:val="24"/>
        </w:rPr>
      </w:pPr>
    </w:p>
    <w:p w14:paraId="2508FE9D" w14:textId="54F627EC" w:rsidR="00B6119C" w:rsidRDefault="00B6119C" w:rsidP="00C52F58">
      <w:pPr>
        <w:jc w:val="center"/>
        <w:rPr>
          <w:sz w:val="24"/>
        </w:rPr>
      </w:pPr>
    </w:p>
    <w:p w14:paraId="02667216" w14:textId="2F33784E" w:rsidR="00CF2BE9" w:rsidRDefault="00CF2BE9" w:rsidP="00C52F58">
      <w:pPr>
        <w:jc w:val="center"/>
        <w:rPr>
          <w:sz w:val="24"/>
        </w:rPr>
      </w:pPr>
    </w:p>
    <w:p w14:paraId="649B18A9" w14:textId="77777777" w:rsidR="00CF2BE9" w:rsidRDefault="00CF2BE9" w:rsidP="00C52F58">
      <w:pPr>
        <w:jc w:val="center"/>
        <w:rPr>
          <w:sz w:val="24"/>
        </w:rPr>
      </w:pPr>
    </w:p>
    <w:p w14:paraId="21D01C90" w14:textId="77777777" w:rsidR="00E06315" w:rsidRDefault="00E06315" w:rsidP="00C52F58">
      <w:pPr>
        <w:jc w:val="center"/>
        <w:rPr>
          <w:sz w:val="24"/>
        </w:rPr>
      </w:pPr>
    </w:p>
    <w:p w14:paraId="0432627A" w14:textId="66EBEB4C" w:rsidR="00A50DF2" w:rsidRPr="00A50DF2" w:rsidRDefault="00B70102" w:rsidP="00A50DF2">
      <w:pPr>
        <w:pStyle w:val="ListParagraph"/>
        <w:numPr>
          <w:ilvl w:val="0"/>
          <w:numId w:val="23"/>
        </w:numPr>
        <w:rPr>
          <w:b/>
          <w:sz w:val="28"/>
        </w:rPr>
      </w:pPr>
      <w:r>
        <w:rPr>
          <w:b/>
          <w:sz w:val="28"/>
        </w:rPr>
        <w:lastRenderedPageBreak/>
        <w:t xml:space="preserve">Grid Height Adjustments (In Progress List &amp; Invoice Listing) </w:t>
      </w:r>
      <w:r w:rsidR="00A50DF2" w:rsidRPr="00A50DF2">
        <w:rPr>
          <w:b/>
          <w:sz w:val="28"/>
        </w:rPr>
        <w:t xml:space="preserve"> </w:t>
      </w:r>
      <w:r w:rsidR="009F2A16">
        <w:rPr>
          <w:b/>
          <w:sz w:val="28"/>
        </w:rPr>
        <w:br/>
      </w:r>
    </w:p>
    <w:p w14:paraId="6704B715" w14:textId="68FA357D" w:rsidR="00666531" w:rsidRDefault="00B70102" w:rsidP="00EF3354">
      <w:pPr>
        <w:rPr>
          <w:sz w:val="24"/>
        </w:rPr>
      </w:pPr>
      <w:r>
        <w:rPr>
          <w:sz w:val="24"/>
        </w:rPr>
        <w:t xml:space="preserve">The grid heights have been adjusted to maximize the number of rows a user can view without scrolling. Adjustments to the grid height have been made on the </w:t>
      </w:r>
      <w:proofErr w:type="gramStart"/>
      <w:r>
        <w:rPr>
          <w:sz w:val="24"/>
        </w:rPr>
        <w:t>In Progress</w:t>
      </w:r>
      <w:proofErr w:type="gramEnd"/>
      <w:r>
        <w:rPr>
          <w:sz w:val="24"/>
        </w:rPr>
        <w:t xml:space="preserve"> List &amp; Invoice Listing. </w:t>
      </w:r>
    </w:p>
    <w:p w14:paraId="47C28F4C" w14:textId="0E002F41" w:rsidR="00E06315" w:rsidRDefault="00E06315" w:rsidP="00EF3354">
      <w:pPr>
        <w:rPr>
          <w:sz w:val="24"/>
        </w:rPr>
      </w:pPr>
    </w:p>
    <w:p w14:paraId="38217F85" w14:textId="45BBF5B2" w:rsidR="00E06315" w:rsidRDefault="00F1148B" w:rsidP="00EF3354">
      <w:pPr>
        <w:rPr>
          <w:sz w:val="24"/>
        </w:rPr>
      </w:pPr>
      <w:r>
        <w:rPr>
          <w:noProof/>
        </w:rPr>
        <w:drawing>
          <wp:inline distT="0" distB="0" distL="0" distR="0" wp14:anchorId="56CD92BE" wp14:editId="5A830783">
            <wp:extent cx="5943600" cy="267398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43600" cy="2673985"/>
                    </a:xfrm>
                    <a:prstGeom prst="rect">
                      <a:avLst/>
                    </a:prstGeom>
                  </pic:spPr>
                </pic:pic>
              </a:graphicData>
            </a:graphic>
          </wp:inline>
        </w:drawing>
      </w:r>
    </w:p>
    <w:p w14:paraId="600C029A" w14:textId="47CCABAE" w:rsidR="00E06315" w:rsidRDefault="00E06315" w:rsidP="00EF3354">
      <w:pPr>
        <w:rPr>
          <w:sz w:val="24"/>
        </w:rPr>
      </w:pPr>
    </w:p>
    <w:p w14:paraId="696E7D39" w14:textId="77777777" w:rsidR="00E06315" w:rsidRDefault="00E06315" w:rsidP="00EF3354">
      <w:pPr>
        <w:rPr>
          <w:sz w:val="24"/>
        </w:rPr>
      </w:pPr>
    </w:p>
    <w:p w14:paraId="2C77FCFE" w14:textId="1231554D" w:rsidR="00214BCB" w:rsidRDefault="00214BCB" w:rsidP="00666531">
      <w:pPr>
        <w:rPr>
          <w:sz w:val="24"/>
        </w:rPr>
      </w:pPr>
    </w:p>
    <w:p w14:paraId="20E96117" w14:textId="77777777" w:rsidR="00214BCB" w:rsidRDefault="00214BCB" w:rsidP="00666531">
      <w:pPr>
        <w:rPr>
          <w:sz w:val="24"/>
        </w:rPr>
      </w:pPr>
    </w:p>
    <w:p w14:paraId="02F5143A" w14:textId="53A66DF2" w:rsidR="00672C13" w:rsidRPr="00672C13" w:rsidRDefault="00F1148B" w:rsidP="00672C13">
      <w:pPr>
        <w:pStyle w:val="ListParagraph"/>
        <w:numPr>
          <w:ilvl w:val="0"/>
          <w:numId w:val="23"/>
        </w:numPr>
        <w:rPr>
          <w:b/>
          <w:sz w:val="28"/>
        </w:rPr>
      </w:pPr>
      <w:r>
        <w:rPr>
          <w:b/>
          <w:sz w:val="28"/>
        </w:rPr>
        <w:t xml:space="preserve">Displaying Preferred Vendor Invoice # on the Invoices Tab </w:t>
      </w:r>
    </w:p>
    <w:p w14:paraId="258967E9" w14:textId="27ECA9A8" w:rsidR="002D0865" w:rsidRDefault="002D0865" w:rsidP="002D0865">
      <w:pPr>
        <w:jc w:val="both"/>
        <w:rPr>
          <w:b/>
          <w:sz w:val="28"/>
        </w:rPr>
      </w:pPr>
    </w:p>
    <w:p w14:paraId="0AB53389" w14:textId="42D19FF3" w:rsidR="009F2A16" w:rsidRDefault="00F1148B" w:rsidP="002D0865">
      <w:pPr>
        <w:rPr>
          <w:sz w:val="24"/>
        </w:rPr>
      </w:pPr>
      <w:r>
        <w:rPr>
          <w:sz w:val="24"/>
        </w:rPr>
        <w:t xml:space="preserve">The Invoices tab will now display the preferred vendor invoice number. If a work order is associated to a preferred vendor, the invoices # column will show the invoice number of the preferred vendor. If there is not a preferred vendor associated to </w:t>
      </w:r>
      <w:r w:rsidR="002621DA">
        <w:rPr>
          <w:sz w:val="24"/>
        </w:rPr>
        <w:t>the</w:t>
      </w:r>
      <w:r>
        <w:rPr>
          <w:sz w:val="24"/>
        </w:rPr>
        <w:t xml:space="preserve"> work order it will show the NEST invoice number.</w:t>
      </w:r>
      <w:r w:rsidR="00BD16E4">
        <w:rPr>
          <w:sz w:val="24"/>
        </w:rPr>
        <w:t xml:space="preserve"> You can also search for the preferred vendor invoice number in the Invoice Number search field. </w:t>
      </w:r>
    </w:p>
    <w:p w14:paraId="23EC7B45" w14:textId="77777777" w:rsidR="00F1148B" w:rsidRDefault="00F1148B" w:rsidP="002D0865">
      <w:pPr>
        <w:rPr>
          <w:sz w:val="24"/>
        </w:rPr>
      </w:pPr>
    </w:p>
    <w:p w14:paraId="0D6CBBCF" w14:textId="1ED6A644" w:rsidR="00F1148B" w:rsidRDefault="00BD16E4" w:rsidP="00F1148B">
      <w:pPr>
        <w:jc w:val="center"/>
        <w:rPr>
          <w:sz w:val="24"/>
        </w:rPr>
      </w:pPr>
      <w:r>
        <w:rPr>
          <w:noProof/>
        </w:rPr>
        <w:drawing>
          <wp:inline distT="0" distB="0" distL="0" distR="0" wp14:anchorId="2BB53A6C" wp14:editId="3C4F52D8">
            <wp:extent cx="5943600" cy="190690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43600" cy="1906905"/>
                    </a:xfrm>
                    <a:prstGeom prst="rect">
                      <a:avLst/>
                    </a:prstGeom>
                  </pic:spPr>
                </pic:pic>
              </a:graphicData>
            </a:graphic>
          </wp:inline>
        </w:drawing>
      </w:r>
    </w:p>
    <w:sectPr w:rsidR="00F1148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Univers 47 CondensedLight">
    <w:altName w:val="Times New Roman"/>
    <w:charset w:val="00"/>
    <w:family w:val="auto"/>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1D16FF"/>
    <w:multiLevelType w:val="hybridMultilevel"/>
    <w:tmpl w:val="3AB47E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5636F8"/>
    <w:multiLevelType w:val="hybridMultilevel"/>
    <w:tmpl w:val="FD86C034"/>
    <w:lvl w:ilvl="0" w:tplc="422A906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A0F11DC"/>
    <w:multiLevelType w:val="hybridMultilevel"/>
    <w:tmpl w:val="A07884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BEC104A"/>
    <w:multiLevelType w:val="hybridMultilevel"/>
    <w:tmpl w:val="AB9E4C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154E11"/>
    <w:multiLevelType w:val="hybridMultilevel"/>
    <w:tmpl w:val="EF7274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FCF256F"/>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15:restartNumberingAfterBreak="0">
    <w:nsid w:val="14814388"/>
    <w:multiLevelType w:val="hybridMultilevel"/>
    <w:tmpl w:val="A9082576"/>
    <w:lvl w:ilvl="0" w:tplc="A662B14E">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7CE7669"/>
    <w:multiLevelType w:val="hybridMultilevel"/>
    <w:tmpl w:val="C98C94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BF82CF8"/>
    <w:multiLevelType w:val="hybridMultilevel"/>
    <w:tmpl w:val="EF7274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1802A06"/>
    <w:multiLevelType w:val="hybridMultilevel"/>
    <w:tmpl w:val="4B7E8B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44217FE"/>
    <w:multiLevelType w:val="hybridMultilevel"/>
    <w:tmpl w:val="0074B9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61D433F"/>
    <w:multiLevelType w:val="hybridMultilevel"/>
    <w:tmpl w:val="0B1C7EE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37351838"/>
    <w:multiLevelType w:val="hybridMultilevel"/>
    <w:tmpl w:val="95C050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2FC0C30"/>
    <w:multiLevelType w:val="hybridMultilevel"/>
    <w:tmpl w:val="4B265BD6"/>
    <w:lvl w:ilvl="0" w:tplc="A662B14E">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39A2EA9"/>
    <w:multiLevelType w:val="hybridMultilevel"/>
    <w:tmpl w:val="87F897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D532567"/>
    <w:multiLevelType w:val="hybridMultilevel"/>
    <w:tmpl w:val="3CE21D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3DA2977"/>
    <w:multiLevelType w:val="hybridMultilevel"/>
    <w:tmpl w:val="EF7274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6875020"/>
    <w:multiLevelType w:val="hybridMultilevel"/>
    <w:tmpl w:val="30767BE0"/>
    <w:lvl w:ilvl="0" w:tplc="422A906C">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C04444B"/>
    <w:multiLevelType w:val="hybridMultilevel"/>
    <w:tmpl w:val="D2EEAE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60348BF"/>
    <w:multiLevelType w:val="hybridMultilevel"/>
    <w:tmpl w:val="A6360B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8A13139"/>
    <w:multiLevelType w:val="hybridMultilevel"/>
    <w:tmpl w:val="4B7E8B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8A41A41"/>
    <w:multiLevelType w:val="hybridMultilevel"/>
    <w:tmpl w:val="4B7E8B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A866EFE"/>
    <w:multiLevelType w:val="hybridMultilevel"/>
    <w:tmpl w:val="895E5D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4BC322E"/>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4" w15:restartNumberingAfterBreak="0">
    <w:nsid w:val="7A4277A8"/>
    <w:multiLevelType w:val="hybridMultilevel"/>
    <w:tmpl w:val="4B7E8B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C603506"/>
    <w:multiLevelType w:val="hybridMultilevel"/>
    <w:tmpl w:val="D1FADA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5"/>
  </w:num>
  <w:num w:numId="3">
    <w:abstractNumId w:val="11"/>
  </w:num>
  <w:num w:numId="4">
    <w:abstractNumId w:val="23"/>
  </w:num>
  <w:num w:numId="5">
    <w:abstractNumId w:val="14"/>
  </w:num>
  <w:num w:numId="6">
    <w:abstractNumId w:val="15"/>
  </w:num>
  <w:num w:numId="7">
    <w:abstractNumId w:val="10"/>
  </w:num>
  <w:num w:numId="8">
    <w:abstractNumId w:val="7"/>
  </w:num>
  <w:num w:numId="9">
    <w:abstractNumId w:val="2"/>
  </w:num>
  <w:num w:numId="10">
    <w:abstractNumId w:val="19"/>
  </w:num>
  <w:num w:numId="11">
    <w:abstractNumId w:val="21"/>
  </w:num>
  <w:num w:numId="12">
    <w:abstractNumId w:val="6"/>
  </w:num>
  <w:num w:numId="13">
    <w:abstractNumId w:val="13"/>
  </w:num>
  <w:num w:numId="14">
    <w:abstractNumId w:val="18"/>
  </w:num>
  <w:num w:numId="15">
    <w:abstractNumId w:val="22"/>
  </w:num>
  <w:num w:numId="16">
    <w:abstractNumId w:val="3"/>
  </w:num>
  <w:num w:numId="17">
    <w:abstractNumId w:val="1"/>
  </w:num>
  <w:num w:numId="18">
    <w:abstractNumId w:val="17"/>
  </w:num>
  <w:num w:numId="19">
    <w:abstractNumId w:val="9"/>
  </w:num>
  <w:num w:numId="20">
    <w:abstractNumId w:val="20"/>
  </w:num>
  <w:num w:numId="21">
    <w:abstractNumId w:val="24"/>
  </w:num>
  <w:num w:numId="22">
    <w:abstractNumId w:val="25"/>
  </w:num>
  <w:num w:numId="23">
    <w:abstractNumId w:val="0"/>
  </w:num>
  <w:num w:numId="24">
    <w:abstractNumId w:val="12"/>
  </w:num>
  <w:num w:numId="25">
    <w:abstractNumId w:val="16"/>
  </w:num>
  <w:num w:numId="26">
    <w:abstractNumId w:val="8"/>
  </w:num>
  <w:num w:numId="2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0024"/>
    <w:rsid w:val="000337D8"/>
    <w:rsid w:val="00042378"/>
    <w:rsid w:val="000675C3"/>
    <w:rsid w:val="000B7ABD"/>
    <w:rsid w:val="00110809"/>
    <w:rsid w:val="00135E83"/>
    <w:rsid w:val="00136B2C"/>
    <w:rsid w:val="00143A71"/>
    <w:rsid w:val="00165B81"/>
    <w:rsid w:val="001835A6"/>
    <w:rsid w:val="001847A1"/>
    <w:rsid w:val="001D0DBF"/>
    <w:rsid w:val="001E041D"/>
    <w:rsid w:val="001E4195"/>
    <w:rsid w:val="00214BCB"/>
    <w:rsid w:val="002621DA"/>
    <w:rsid w:val="002D0865"/>
    <w:rsid w:val="00305238"/>
    <w:rsid w:val="00340024"/>
    <w:rsid w:val="00341AE5"/>
    <w:rsid w:val="0036780F"/>
    <w:rsid w:val="00383D22"/>
    <w:rsid w:val="003951A2"/>
    <w:rsid w:val="003D04B6"/>
    <w:rsid w:val="003E277A"/>
    <w:rsid w:val="00402386"/>
    <w:rsid w:val="00406933"/>
    <w:rsid w:val="0042759D"/>
    <w:rsid w:val="004360E1"/>
    <w:rsid w:val="00457D6C"/>
    <w:rsid w:val="004A1541"/>
    <w:rsid w:val="00506311"/>
    <w:rsid w:val="00507576"/>
    <w:rsid w:val="005175A9"/>
    <w:rsid w:val="00540F60"/>
    <w:rsid w:val="00552D9E"/>
    <w:rsid w:val="00557A06"/>
    <w:rsid w:val="0056586A"/>
    <w:rsid w:val="00573FA4"/>
    <w:rsid w:val="00582A5F"/>
    <w:rsid w:val="005D08A4"/>
    <w:rsid w:val="005F1EAE"/>
    <w:rsid w:val="005F7B1B"/>
    <w:rsid w:val="00614049"/>
    <w:rsid w:val="00633EBC"/>
    <w:rsid w:val="0066089F"/>
    <w:rsid w:val="00665366"/>
    <w:rsid w:val="00666531"/>
    <w:rsid w:val="00672C13"/>
    <w:rsid w:val="006979BF"/>
    <w:rsid w:val="006A4B04"/>
    <w:rsid w:val="006E441C"/>
    <w:rsid w:val="00715DDD"/>
    <w:rsid w:val="007235EE"/>
    <w:rsid w:val="00735B17"/>
    <w:rsid w:val="007A1453"/>
    <w:rsid w:val="007A2538"/>
    <w:rsid w:val="007B11A2"/>
    <w:rsid w:val="008004F6"/>
    <w:rsid w:val="0082492A"/>
    <w:rsid w:val="00865EAC"/>
    <w:rsid w:val="00873E4E"/>
    <w:rsid w:val="008D0E9E"/>
    <w:rsid w:val="008E1073"/>
    <w:rsid w:val="0094437B"/>
    <w:rsid w:val="0098404E"/>
    <w:rsid w:val="009862B9"/>
    <w:rsid w:val="00996745"/>
    <w:rsid w:val="009D68A9"/>
    <w:rsid w:val="009F2A16"/>
    <w:rsid w:val="00A105C9"/>
    <w:rsid w:val="00A50DF2"/>
    <w:rsid w:val="00A62E87"/>
    <w:rsid w:val="00A671EF"/>
    <w:rsid w:val="00B24418"/>
    <w:rsid w:val="00B518F4"/>
    <w:rsid w:val="00B6119C"/>
    <w:rsid w:val="00B70102"/>
    <w:rsid w:val="00B76DEA"/>
    <w:rsid w:val="00B8150D"/>
    <w:rsid w:val="00BA2DF2"/>
    <w:rsid w:val="00BD16E4"/>
    <w:rsid w:val="00BE0FD4"/>
    <w:rsid w:val="00BF2909"/>
    <w:rsid w:val="00BF4E3C"/>
    <w:rsid w:val="00BF5FD2"/>
    <w:rsid w:val="00C1379F"/>
    <w:rsid w:val="00C52F58"/>
    <w:rsid w:val="00C64A9F"/>
    <w:rsid w:val="00C812A5"/>
    <w:rsid w:val="00C863AF"/>
    <w:rsid w:val="00C96D50"/>
    <w:rsid w:val="00CB555D"/>
    <w:rsid w:val="00CC03D1"/>
    <w:rsid w:val="00CF27ED"/>
    <w:rsid w:val="00CF2BE9"/>
    <w:rsid w:val="00D37D3D"/>
    <w:rsid w:val="00D57DA6"/>
    <w:rsid w:val="00DF7870"/>
    <w:rsid w:val="00E02613"/>
    <w:rsid w:val="00E06315"/>
    <w:rsid w:val="00E1374B"/>
    <w:rsid w:val="00E84338"/>
    <w:rsid w:val="00EE772C"/>
    <w:rsid w:val="00EF3354"/>
    <w:rsid w:val="00F10E9E"/>
    <w:rsid w:val="00F1148B"/>
    <w:rsid w:val="00F2148E"/>
    <w:rsid w:val="00F62E26"/>
    <w:rsid w:val="00F73480"/>
    <w:rsid w:val="00F77E06"/>
    <w:rsid w:val="00FB64A7"/>
    <w:rsid w:val="00FE6755"/>
    <w:rsid w:val="00FF1E9E"/>
    <w:rsid w:val="00FF5C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CFF123"/>
  <w15:chartTrackingRefBased/>
  <w15:docId w15:val="{1FE7A092-055A-4A1C-AF8F-964A545558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0024"/>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40024"/>
    <w:pPr>
      <w:ind w:left="720"/>
    </w:pPr>
  </w:style>
  <w:style w:type="character" w:styleId="Hyperlink">
    <w:name w:val="Hyperlink"/>
    <w:basedOn w:val="DefaultParagraphFont"/>
    <w:uiPriority w:val="99"/>
    <w:unhideWhenUsed/>
    <w:rsid w:val="00E02613"/>
    <w:rPr>
      <w:color w:val="0563C1" w:themeColor="hyperlink"/>
      <w:u w:val="single"/>
    </w:rPr>
  </w:style>
  <w:style w:type="character" w:styleId="UnresolvedMention">
    <w:name w:val="Unresolved Mention"/>
    <w:basedOn w:val="DefaultParagraphFont"/>
    <w:uiPriority w:val="99"/>
    <w:semiHidden/>
    <w:unhideWhenUsed/>
    <w:rsid w:val="00E02613"/>
    <w:rPr>
      <w:color w:val="605E5C"/>
      <w:shd w:val="clear" w:color="auto" w:fill="E1DFDD"/>
    </w:rPr>
  </w:style>
  <w:style w:type="paragraph" w:styleId="BalloonText">
    <w:name w:val="Balloon Text"/>
    <w:basedOn w:val="Normal"/>
    <w:link w:val="BalloonTextChar"/>
    <w:uiPriority w:val="99"/>
    <w:semiHidden/>
    <w:unhideWhenUsed/>
    <w:rsid w:val="008E107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E107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50105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cid:image001.png@01D49D06.F7865E90"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hyperlink" Target="https://goo.gl/UH4sCa" TargetMode="Externa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181</Words>
  <Characters>1032</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Noonan</dc:creator>
  <cp:keywords/>
  <dc:description/>
  <cp:lastModifiedBy>Rachel Cooper</cp:lastModifiedBy>
  <cp:revision>2</cp:revision>
  <dcterms:created xsi:type="dcterms:W3CDTF">2020-04-22T16:28:00Z</dcterms:created>
  <dcterms:modified xsi:type="dcterms:W3CDTF">2020-04-22T16:28:00Z</dcterms:modified>
</cp:coreProperties>
</file>