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567A3C" w14:textId="29A0DA1E" w:rsidR="007235EE" w:rsidRDefault="007235EE" w:rsidP="001E041D">
      <w:pPr>
        <w:pStyle w:val="ListParagraph"/>
        <w:ind w:left="0"/>
        <w:rPr>
          <w:b/>
          <w:sz w:val="32"/>
        </w:rPr>
      </w:pPr>
      <w:r>
        <w:rPr>
          <w:rFonts w:ascii="Univers 47 CondensedLight" w:hAnsi="Univers 47 CondensedLight"/>
          <w:noProof/>
          <w:color w:val="0000FF"/>
          <w:sz w:val="24"/>
          <w:szCs w:val="24"/>
          <w:lang w:val="en"/>
        </w:rPr>
        <w:drawing>
          <wp:inline distT="0" distB="0" distL="0" distR="0" wp14:anchorId="5935E742" wp14:editId="63708648">
            <wp:extent cx="2720340" cy="438107"/>
            <wp:effectExtent l="0" t="0" r="0" b="635"/>
            <wp:docPr id="2" name="Picture 2" descr="cid:image001.png@01D49D06.F7865E90">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49D06.F7865E90"/>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2821993" cy="454478"/>
                    </a:xfrm>
                    <a:prstGeom prst="rect">
                      <a:avLst/>
                    </a:prstGeom>
                    <a:noFill/>
                    <a:ln>
                      <a:noFill/>
                    </a:ln>
                  </pic:spPr>
                </pic:pic>
              </a:graphicData>
            </a:graphic>
          </wp:inline>
        </w:drawing>
      </w:r>
    </w:p>
    <w:p w14:paraId="5B519D38" w14:textId="77777777" w:rsidR="007235EE" w:rsidRDefault="007235EE" w:rsidP="00340024">
      <w:pPr>
        <w:pStyle w:val="ListParagraph"/>
        <w:ind w:left="0"/>
        <w:rPr>
          <w:b/>
          <w:sz w:val="32"/>
        </w:rPr>
      </w:pPr>
    </w:p>
    <w:p w14:paraId="32DF0B5E" w14:textId="560C2DED" w:rsidR="007235EE" w:rsidRDefault="007235EE" w:rsidP="00305238">
      <w:pPr>
        <w:pStyle w:val="ListParagraph"/>
        <w:ind w:left="0"/>
        <w:rPr>
          <w:b/>
          <w:sz w:val="32"/>
        </w:rPr>
      </w:pPr>
      <w:r w:rsidRPr="007235EE">
        <w:rPr>
          <w:b/>
          <w:sz w:val="32"/>
        </w:rPr>
        <w:t>Client Portal Release Notes</w:t>
      </w:r>
    </w:p>
    <w:p w14:paraId="56954011" w14:textId="694B269C" w:rsidR="007235EE" w:rsidRPr="007235EE" w:rsidRDefault="007235EE" w:rsidP="00305238">
      <w:pPr>
        <w:pStyle w:val="ListParagraph"/>
        <w:ind w:left="0"/>
        <w:rPr>
          <w:b/>
          <w:sz w:val="24"/>
        </w:rPr>
      </w:pPr>
      <w:r w:rsidRPr="007235EE">
        <w:rPr>
          <w:b/>
          <w:sz w:val="24"/>
        </w:rPr>
        <w:t>2/</w:t>
      </w:r>
      <w:r w:rsidR="00735B17">
        <w:rPr>
          <w:b/>
          <w:sz w:val="24"/>
        </w:rPr>
        <w:t>13</w:t>
      </w:r>
      <w:r w:rsidRPr="007235EE">
        <w:rPr>
          <w:b/>
          <w:sz w:val="24"/>
        </w:rPr>
        <w:t>/1</w:t>
      </w:r>
      <w:r w:rsidR="00735B17">
        <w:rPr>
          <w:b/>
          <w:sz w:val="24"/>
        </w:rPr>
        <w:t>9</w:t>
      </w:r>
    </w:p>
    <w:p w14:paraId="424D0D42" w14:textId="0D899BFE" w:rsidR="007235EE" w:rsidRDefault="007235EE" w:rsidP="00340024">
      <w:pPr>
        <w:pStyle w:val="ListParagraph"/>
        <w:ind w:left="0"/>
        <w:rPr>
          <w:b/>
          <w:sz w:val="28"/>
        </w:rPr>
      </w:pPr>
    </w:p>
    <w:p w14:paraId="73321F30" w14:textId="782892EB" w:rsidR="00506311" w:rsidRDefault="00506311" w:rsidP="00340024">
      <w:pPr>
        <w:pStyle w:val="ListParagraph"/>
        <w:ind w:left="0"/>
        <w:rPr>
          <w:b/>
          <w:sz w:val="28"/>
        </w:rPr>
      </w:pPr>
      <w:r>
        <w:rPr>
          <w:b/>
          <w:sz w:val="28"/>
        </w:rPr>
        <w:t>Features</w:t>
      </w:r>
    </w:p>
    <w:p w14:paraId="4799483E" w14:textId="77777777" w:rsidR="007B11A2" w:rsidRDefault="007B11A2" w:rsidP="00340024">
      <w:pPr>
        <w:pStyle w:val="ListParagraph"/>
        <w:ind w:left="0"/>
        <w:rPr>
          <w:b/>
          <w:sz w:val="28"/>
        </w:rPr>
      </w:pPr>
    </w:p>
    <w:p w14:paraId="00746D16" w14:textId="07381374" w:rsidR="00506311" w:rsidRDefault="00506311" w:rsidP="00506311">
      <w:pPr>
        <w:pStyle w:val="ListParagraph"/>
        <w:numPr>
          <w:ilvl w:val="0"/>
          <w:numId w:val="11"/>
        </w:numPr>
        <w:rPr>
          <w:b/>
          <w:sz w:val="28"/>
        </w:rPr>
      </w:pPr>
      <w:r>
        <w:rPr>
          <w:b/>
          <w:sz w:val="28"/>
        </w:rPr>
        <w:t>Ability to Email a Note</w:t>
      </w:r>
    </w:p>
    <w:p w14:paraId="0D4EF7C0" w14:textId="77777777" w:rsidR="007B11A2" w:rsidRDefault="007B11A2" w:rsidP="007B11A2">
      <w:pPr>
        <w:pStyle w:val="ListParagraph"/>
        <w:rPr>
          <w:b/>
          <w:sz w:val="28"/>
        </w:rPr>
      </w:pPr>
    </w:p>
    <w:p w14:paraId="1F738235" w14:textId="2983337A" w:rsidR="007B11A2" w:rsidRDefault="007B11A2" w:rsidP="007B11A2">
      <w:pPr>
        <w:pStyle w:val="ListParagraph"/>
        <w:numPr>
          <w:ilvl w:val="0"/>
          <w:numId w:val="11"/>
        </w:numPr>
        <w:rPr>
          <w:b/>
          <w:sz w:val="28"/>
        </w:rPr>
      </w:pPr>
      <w:r w:rsidRPr="007B11A2">
        <w:rPr>
          <w:b/>
          <w:sz w:val="28"/>
        </w:rPr>
        <w:t>Make Location Number a Link to Location Details</w:t>
      </w:r>
    </w:p>
    <w:p w14:paraId="15ED3D82" w14:textId="77777777" w:rsidR="007B11A2" w:rsidRPr="007B11A2" w:rsidRDefault="007B11A2" w:rsidP="007B11A2">
      <w:pPr>
        <w:pStyle w:val="ListParagraph"/>
        <w:rPr>
          <w:b/>
          <w:sz w:val="28"/>
        </w:rPr>
      </w:pPr>
    </w:p>
    <w:p w14:paraId="63B7AF65" w14:textId="77777777" w:rsidR="00506311" w:rsidRPr="00506311" w:rsidRDefault="00506311" w:rsidP="00506311">
      <w:pPr>
        <w:pStyle w:val="ListParagraph"/>
        <w:numPr>
          <w:ilvl w:val="0"/>
          <w:numId w:val="11"/>
        </w:numPr>
        <w:rPr>
          <w:b/>
          <w:sz w:val="28"/>
        </w:rPr>
      </w:pPr>
      <w:r w:rsidRPr="00506311">
        <w:rPr>
          <w:b/>
          <w:sz w:val="28"/>
        </w:rPr>
        <w:t>Location Address and Phone Number Added</w:t>
      </w:r>
    </w:p>
    <w:p w14:paraId="151B4E2C" w14:textId="1B07DB0D" w:rsidR="00506311" w:rsidRDefault="00506311" w:rsidP="007B11A2">
      <w:pPr>
        <w:pStyle w:val="ListParagraph"/>
        <w:rPr>
          <w:b/>
          <w:sz w:val="28"/>
        </w:rPr>
      </w:pPr>
    </w:p>
    <w:p w14:paraId="176B3760" w14:textId="77777777" w:rsidR="007B11A2" w:rsidRDefault="007B11A2" w:rsidP="007B11A2">
      <w:pPr>
        <w:pStyle w:val="ListParagraph"/>
        <w:rPr>
          <w:b/>
          <w:sz w:val="28"/>
        </w:rPr>
      </w:pPr>
    </w:p>
    <w:p w14:paraId="7A878C53" w14:textId="38E55C80" w:rsidR="007235EE" w:rsidRPr="00E02613" w:rsidRDefault="007235EE" w:rsidP="007235EE">
      <w:pPr>
        <w:rPr>
          <w:b/>
          <w:sz w:val="28"/>
        </w:rPr>
      </w:pPr>
      <w:r w:rsidRPr="00E02613">
        <w:rPr>
          <w:b/>
          <w:sz w:val="28"/>
        </w:rPr>
        <w:t>Feature Details</w:t>
      </w:r>
    </w:p>
    <w:p w14:paraId="2D4548F2" w14:textId="77777777" w:rsidR="00305238" w:rsidRPr="00E02613" w:rsidRDefault="00305238" w:rsidP="00340024">
      <w:pPr>
        <w:rPr>
          <w:sz w:val="24"/>
        </w:rPr>
      </w:pPr>
    </w:p>
    <w:p w14:paraId="184E95EB" w14:textId="147C3078" w:rsidR="000675C3" w:rsidRPr="00E02613" w:rsidRDefault="000675C3" w:rsidP="000675C3">
      <w:pPr>
        <w:pStyle w:val="ListParagraph"/>
        <w:numPr>
          <w:ilvl w:val="0"/>
          <w:numId w:val="7"/>
        </w:numPr>
        <w:rPr>
          <w:sz w:val="28"/>
        </w:rPr>
      </w:pPr>
      <w:r w:rsidRPr="00E02613">
        <w:rPr>
          <w:b/>
          <w:sz w:val="28"/>
        </w:rPr>
        <w:t>Ability to Email a Note</w:t>
      </w:r>
    </w:p>
    <w:p w14:paraId="7B5C340C" w14:textId="395E8AFD" w:rsidR="000675C3" w:rsidRPr="00996745" w:rsidRDefault="000675C3" w:rsidP="000675C3">
      <w:pPr>
        <w:rPr>
          <w:sz w:val="24"/>
        </w:rPr>
      </w:pPr>
    </w:p>
    <w:p w14:paraId="30533681" w14:textId="6E2566D6" w:rsidR="000337D8" w:rsidRDefault="00BE0FD4" w:rsidP="000675C3">
      <w:pPr>
        <w:rPr>
          <w:sz w:val="24"/>
        </w:rPr>
      </w:pPr>
      <w:r>
        <w:rPr>
          <w:sz w:val="24"/>
        </w:rPr>
        <w:t xml:space="preserve">An enhancement has been added to the “Order Notes” section within the Work Order Details that gives a </w:t>
      </w:r>
      <w:r w:rsidR="00735B17">
        <w:rPr>
          <w:sz w:val="24"/>
        </w:rPr>
        <w:t xml:space="preserve">client </w:t>
      </w:r>
      <w:r>
        <w:rPr>
          <w:sz w:val="24"/>
        </w:rPr>
        <w:t xml:space="preserve">user the option to email a note to a recipient of their choice.  </w:t>
      </w:r>
    </w:p>
    <w:p w14:paraId="3A51D0E6" w14:textId="77777777" w:rsidR="001E041D" w:rsidRDefault="001E041D" w:rsidP="000675C3">
      <w:pPr>
        <w:rPr>
          <w:sz w:val="24"/>
        </w:rPr>
      </w:pPr>
    </w:p>
    <w:p w14:paraId="5B1385EA" w14:textId="7FC47F2B" w:rsidR="00E02613" w:rsidRDefault="000337D8" w:rsidP="000675C3">
      <w:pPr>
        <w:rPr>
          <w:sz w:val="24"/>
        </w:rPr>
      </w:pPr>
      <w:r>
        <w:rPr>
          <w:sz w:val="24"/>
        </w:rPr>
        <w:t>If</w:t>
      </w:r>
      <w:r w:rsidR="00715DDD">
        <w:rPr>
          <w:sz w:val="24"/>
        </w:rPr>
        <w:t xml:space="preserve"> the user wants to email the note, the first step is to select the “Email Note” checkbox.  Once this is done, the following 3 </w:t>
      </w:r>
      <w:r w:rsidR="00735B17">
        <w:rPr>
          <w:sz w:val="24"/>
        </w:rPr>
        <w:t>options</w:t>
      </w:r>
      <w:r w:rsidR="00715DDD">
        <w:rPr>
          <w:sz w:val="24"/>
        </w:rPr>
        <w:t xml:space="preserve"> </w:t>
      </w:r>
      <w:r w:rsidR="001E041D">
        <w:rPr>
          <w:sz w:val="24"/>
        </w:rPr>
        <w:t>appear</w:t>
      </w:r>
      <w:r w:rsidR="00715DDD">
        <w:rPr>
          <w:sz w:val="24"/>
        </w:rPr>
        <w:t>.</w:t>
      </w:r>
    </w:p>
    <w:p w14:paraId="1BBD99F4" w14:textId="77777777" w:rsidR="00E02613" w:rsidRDefault="00E02613" w:rsidP="000675C3">
      <w:pPr>
        <w:rPr>
          <w:sz w:val="24"/>
        </w:rPr>
      </w:pPr>
    </w:p>
    <w:p w14:paraId="062C69EA" w14:textId="0E49FB20" w:rsidR="00715DDD" w:rsidRDefault="00F73480" w:rsidP="00715DDD">
      <w:pPr>
        <w:pStyle w:val="ListParagraph"/>
        <w:numPr>
          <w:ilvl w:val="0"/>
          <w:numId w:val="8"/>
        </w:numPr>
        <w:rPr>
          <w:sz w:val="24"/>
        </w:rPr>
      </w:pPr>
      <w:r>
        <w:rPr>
          <w:sz w:val="24"/>
        </w:rPr>
        <w:t>“</w:t>
      </w:r>
      <w:r w:rsidR="00715DDD">
        <w:rPr>
          <w:sz w:val="24"/>
        </w:rPr>
        <w:t>Action Required</w:t>
      </w:r>
      <w:r>
        <w:rPr>
          <w:sz w:val="24"/>
        </w:rPr>
        <w:t>” checkbox</w:t>
      </w:r>
      <w:r w:rsidR="00715DDD">
        <w:rPr>
          <w:sz w:val="24"/>
        </w:rPr>
        <w:t xml:space="preserve"> – If this option is chosen, the Subject Line in the email that</w:t>
      </w:r>
      <w:r>
        <w:rPr>
          <w:sz w:val="24"/>
        </w:rPr>
        <w:t xml:space="preserve"> is sent will start with “Action Required”. </w:t>
      </w:r>
    </w:p>
    <w:p w14:paraId="4733A21D" w14:textId="335B7FA6" w:rsidR="00F73480" w:rsidRDefault="00F73480" w:rsidP="00715DDD">
      <w:pPr>
        <w:pStyle w:val="ListParagraph"/>
        <w:numPr>
          <w:ilvl w:val="0"/>
          <w:numId w:val="8"/>
        </w:numPr>
        <w:rPr>
          <w:sz w:val="24"/>
        </w:rPr>
      </w:pPr>
      <w:r>
        <w:rPr>
          <w:sz w:val="24"/>
        </w:rPr>
        <w:t xml:space="preserve">“Email To” – This field can be used if the user wants to manually add an email address to send the note to.  This field also </w:t>
      </w:r>
      <w:r w:rsidR="00165B81">
        <w:rPr>
          <w:sz w:val="24"/>
        </w:rPr>
        <w:t>auto populates</w:t>
      </w:r>
      <w:r>
        <w:rPr>
          <w:sz w:val="24"/>
        </w:rPr>
        <w:t xml:space="preserve"> with the email address if the user selects a recipient from the “Pick From a List”</w:t>
      </w:r>
      <w:r w:rsidR="00165B81">
        <w:rPr>
          <w:sz w:val="24"/>
        </w:rPr>
        <w:t xml:space="preserve">.  </w:t>
      </w:r>
      <w:r>
        <w:rPr>
          <w:sz w:val="24"/>
        </w:rPr>
        <w:t xml:space="preserve"> </w:t>
      </w:r>
      <w:r w:rsidR="00165B81">
        <w:rPr>
          <w:sz w:val="24"/>
        </w:rPr>
        <w:t>Note that</w:t>
      </w:r>
      <w:r w:rsidR="001E041D">
        <w:rPr>
          <w:sz w:val="24"/>
        </w:rPr>
        <w:t xml:space="preserve"> more than 1</w:t>
      </w:r>
      <w:r w:rsidR="00165B81">
        <w:rPr>
          <w:sz w:val="24"/>
        </w:rPr>
        <w:t xml:space="preserve"> email address</w:t>
      </w:r>
      <w:r w:rsidR="001E041D">
        <w:rPr>
          <w:sz w:val="24"/>
        </w:rPr>
        <w:t xml:space="preserve"> </w:t>
      </w:r>
      <w:r w:rsidR="00165B81">
        <w:rPr>
          <w:sz w:val="24"/>
        </w:rPr>
        <w:t>must be separated by a semicolon.</w:t>
      </w:r>
    </w:p>
    <w:p w14:paraId="24E00489" w14:textId="2FFE2070" w:rsidR="00165B81" w:rsidRDefault="00165B81" w:rsidP="00715DDD">
      <w:pPr>
        <w:pStyle w:val="ListParagraph"/>
        <w:numPr>
          <w:ilvl w:val="0"/>
          <w:numId w:val="8"/>
        </w:numPr>
        <w:rPr>
          <w:sz w:val="24"/>
        </w:rPr>
      </w:pPr>
      <w:r>
        <w:rPr>
          <w:sz w:val="24"/>
        </w:rPr>
        <w:t xml:space="preserve">“Pick From a List” – When this box is selected, a pre-populated list of recipients will appear that can be selected from.  This list will vary depending on the user type (store user vs. </w:t>
      </w:r>
      <w:r w:rsidR="000337D8">
        <w:rPr>
          <w:sz w:val="24"/>
        </w:rPr>
        <w:t>non-store</w:t>
      </w:r>
      <w:r>
        <w:rPr>
          <w:sz w:val="24"/>
        </w:rPr>
        <w:t xml:space="preserve"> user</w:t>
      </w:r>
      <w:r w:rsidR="00735B17">
        <w:rPr>
          <w:sz w:val="24"/>
        </w:rPr>
        <w:t xml:space="preserve"> (</w:t>
      </w:r>
      <w:proofErr w:type="spellStart"/>
      <w:r w:rsidR="00735B17">
        <w:rPr>
          <w:sz w:val="24"/>
        </w:rPr>
        <w:t>corp</w:t>
      </w:r>
      <w:proofErr w:type="spellEnd"/>
      <w:r w:rsidR="00735B17">
        <w:rPr>
          <w:sz w:val="24"/>
        </w:rPr>
        <w:t xml:space="preserve">/dm, </w:t>
      </w:r>
      <w:proofErr w:type="spellStart"/>
      <w:r w:rsidR="00735B17">
        <w:rPr>
          <w:sz w:val="24"/>
        </w:rPr>
        <w:t>etc</w:t>
      </w:r>
      <w:proofErr w:type="spellEnd"/>
      <w:r w:rsidR="00735B17">
        <w:rPr>
          <w:sz w:val="24"/>
        </w:rPr>
        <w:t>)</w:t>
      </w:r>
    </w:p>
    <w:p w14:paraId="7951340B" w14:textId="4B3F6183" w:rsidR="00165B81" w:rsidRDefault="00165B81" w:rsidP="00165B81">
      <w:pPr>
        <w:pStyle w:val="ListParagraph"/>
        <w:numPr>
          <w:ilvl w:val="1"/>
          <w:numId w:val="8"/>
        </w:numPr>
        <w:rPr>
          <w:sz w:val="24"/>
        </w:rPr>
      </w:pPr>
      <w:r>
        <w:rPr>
          <w:sz w:val="24"/>
        </w:rPr>
        <w:t xml:space="preserve">Store Users </w:t>
      </w:r>
    </w:p>
    <w:p w14:paraId="4832F2A5" w14:textId="4562ADAD" w:rsidR="00165B81" w:rsidRPr="00165B81" w:rsidRDefault="00165B81" w:rsidP="00165B81">
      <w:pPr>
        <w:pStyle w:val="ListParagraph"/>
        <w:numPr>
          <w:ilvl w:val="2"/>
          <w:numId w:val="8"/>
        </w:numPr>
        <w:rPr>
          <w:sz w:val="24"/>
        </w:rPr>
      </w:pPr>
      <w:r w:rsidRPr="00165B81">
        <w:rPr>
          <w:sz w:val="24"/>
        </w:rPr>
        <w:t xml:space="preserve">Store email address </w:t>
      </w:r>
      <w:r w:rsidR="001E041D">
        <w:rPr>
          <w:sz w:val="24"/>
        </w:rPr>
        <w:t>where</w:t>
      </w:r>
      <w:r w:rsidRPr="00165B81">
        <w:rPr>
          <w:sz w:val="24"/>
        </w:rPr>
        <w:t xml:space="preserve"> the service is being completed</w:t>
      </w:r>
      <w:r>
        <w:rPr>
          <w:sz w:val="24"/>
        </w:rPr>
        <w:t xml:space="preserve">. </w:t>
      </w:r>
    </w:p>
    <w:p w14:paraId="6593722A" w14:textId="7DDE06D7" w:rsidR="00165B81" w:rsidRPr="00165B81" w:rsidRDefault="00165B81" w:rsidP="00165B81">
      <w:pPr>
        <w:pStyle w:val="ListParagraph"/>
        <w:numPr>
          <w:ilvl w:val="2"/>
          <w:numId w:val="8"/>
        </w:numPr>
        <w:rPr>
          <w:sz w:val="24"/>
        </w:rPr>
      </w:pPr>
      <w:r w:rsidRPr="00165B81">
        <w:rPr>
          <w:sz w:val="24"/>
        </w:rPr>
        <w:t xml:space="preserve">Email address for </w:t>
      </w:r>
      <w:r>
        <w:rPr>
          <w:sz w:val="24"/>
        </w:rPr>
        <w:t>Service Provider</w:t>
      </w:r>
      <w:r w:rsidRPr="00165B81">
        <w:rPr>
          <w:sz w:val="24"/>
        </w:rPr>
        <w:t xml:space="preserve"> performing the work.  </w:t>
      </w:r>
    </w:p>
    <w:p w14:paraId="6B40AA92" w14:textId="77777777" w:rsidR="00735B17" w:rsidRDefault="00735B17" w:rsidP="00165B81">
      <w:pPr>
        <w:pStyle w:val="ListParagraph"/>
        <w:numPr>
          <w:ilvl w:val="2"/>
          <w:numId w:val="8"/>
        </w:numPr>
        <w:rPr>
          <w:sz w:val="24"/>
        </w:rPr>
      </w:pPr>
      <w:r>
        <w:rPr>
          <w:sz w:val="24"/>
        </w:rPr>
        <w:t>Any group e</w:t>
      </w:r>
      <w:r w:rsidR="000337D8">
        <w:rPr>
          <w:sz w:val="24"/>
        </w:rPr>
        <w:t>mail address</w:t>
      </w:r>
      <w:r>
        <w:rPr>
          <w:sz w:val="24"/>
        </w:rPr>
        <w:t>es</w:t>
      </w:r>
      <w:r w:rsidR="000337D8">
        <w:rPr>
          <w:sz w:val="24"/>
        </w:rPr>
        <w:t>.</w:t>
      </w:r>
    </w:p>
    <w:p w14:paraId="13683F07" w14:textId="1D9DDB02" w:rsidR="000337D8" w:rsidRDefault="000337D8" w:rsidP="000337D8">
      <w:pPr>
        <w:pStyle w:val="ListParagraph"/>
        <w:numPr>
          <w:ilvl w:val="1"/>
          <w:numId w:val="8"/>
        </w:numPr>
        <w:rPr>
          <w:sz w:val="24"/>
        </w:rPr>
      </w:pPr>
      <w:r>
        <w:rPr>
          <w:sz w:val="24"/>
        </w:rPr>
        <w:t>Non-Store Users</w:t>
      </w:r>
      <w:r w:rsidR="00735B17">
        <w:rPr>
          <w:sz w:val="24"/>
        </w:rPr>
        <w:t xml:space="preserve"> (Corp / DMs </w:t>
      </w:r>
      <w:proofErr w:type="spellStart"/>
      <w:r w:rsidR="00735B17">
        <w:rPr>
          <w:sz w:val="24"/>
        </w:rPr>
        <w:t>etc</w:t>
      </w:r>
      <w:proofErr w:type="spellEnd"/>
      <w:r w:rsidR="00735B17">
        <w:rPr>
          <w:sz w:val="24"/>
        </w:rPr>
        <w:t>)</w:t>
      </w:r>
    </w:p>
    <w:p w14:paraId="4BA5F7DC" w14:textId="5BDE815C" w:rsidR="000337D8" w:rsidRPr="00715DDD" w:rsidRDefault="000337D8" w:rsidP="000337D8">
      <w:pPr>
        <w:pStyle w:val="ListParagraph"/>
        <w:numPr>
          <w:ilvl w:val="2"/>
          <w:numId w:val="8"/>
        </w:numPr>
        <w:rPr>
          <w:sz w:val="24"/>
        </w:rPr>
      </w:pPr>
      <w:r>
        <w:rPr>
          <w:sz w:val="24"/>
        </w:rPr>
        <w:t xml:space="preserve">Same options as the Store Users but also </w:t>
      </w:r>
      <w:r w:rsidR="00735B17">
        <w:rPr>
          <w:sz w:val="24"/>
        </w:rPr>
        <w:t>specific client users per their request.</w:t>
      </w:r>
    </w:p>
    <w:p w14:paraId="096C59D6" w14:textId="77777777" w:rsidR="00E02613" w:rsidRDefault="00E02613" w:rsidP="00E02613">
      <w:pPr>
        <w:rPr>
          <w:sz w:val="24"/>
        </w:rPr>
      </w:pPr>
    </w:p>
    <w:p w14:paraId="4FBC578C" w14:textId="77777777" w:rsidR="00E02613" w:rsidRDefault="00E02613" w:rsidP="00E02613">
      <w:pPr>
        <w:rPr>
          <w:sz w:val="24"/>
        </w:rPr>
      </w:pPr>
      <w:r>
        <w:rPr>
          <w:sz w:val="24"/>
        </w:rPr>
        <w:t xml:space="preserve">Once the user has entered their recipients and added the Note, they would hit the “Save” button and the note will be emailed out in addition to showing in the note history at the bottom of the page. </w:t>
      </w:r>
    </w:p>
    <w:p w14:paraId="0ED0B780" w14:textId="77777777" w:rsidR="00E02613" w:rsidRDefault="00E02613" w:rsidP="00E02613">
      <w:pPr>
        <w:rPr>
          <w:sz w:val="24"/>
        </w:rPr>
      </w:pPr>
    </w:p>
    <w:p w14:paraId="03CDA078" w14:textId="1B553F0E" w:rsidR="00E02613" w:rsidRDefault="00E02613" w:rsidP="00E02613">
      <w:pPr>
        <w:rPr>
          <w:sz w:val="24"/>
        </w:rPr>
      </w:pPr>
      <w:r>
        <w:rPr>
          <w:sz w:val="24"/>
        </w:rPr>
        <w:t xml:space="preserve">If the user does not select the “Email Note” checkbox on the top of the page, the note will just populate in the note history at the bottom of the page and no </w:t>
      </w:r>
      <w:r w:rsidR="00305238">
        <w:rPr>
          <w:sz w:val="24"/>
        </w:rPr>
        <w:t>email</w:t>
      </w:r>
      <w:r>
        <w:rPr>
          <w:sz w:val="24"/>
        </w:rPr>
        <w:t xml:space="preserve"> will get sent out.  </w:t>
      </w:r>
    </w:p>
    <w:p w14:paraId="336426E5" w14:textId="357363D0" w:rsidR="00BF2909" w:rsidRDefault="00BF2909" w:rsidP="00E02613">
      <w:pPr>
        <w:rPr>
          <w:sz w:val="24"/>
        </w:rPr>
      </w:pPr>
    </w:p>
    <w:p w14:paraId="26C8FB81" w14:textId="5392BA8F" w:rsidR="00BF2909" w:rsidRDefault="00BF2909" w:rsidP="00E02613">
      <w:pPr>
        <w:rPr>
          <w:sz w:val="24"/>
        </w:rPr>
      </w:pPr>
      <w:r>
        <w:rPr>
          <w:noProof/>
        </w:rPr>
        <w:drawing>
          <wp:inline distT="0" distB="0" distL="0" distR="0" wp14:anchorId="34686A29" wp14:editId="3965E21D">
            <wp:extent cx="5943600" cy="26098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t="14661" b="3079"/>
                    <a:stretch/>
                  </pic:blipFill>
                  <pic:spPr bwMode="auto">
                    <a:xfrm>
                      <a:off x="0" y="0"/>
                      <a:ext cx="5943600" cy="2609850"/>
                    </a:xfrm>
                    <a:prstGeom prst="rect">
                      <a:avLst/>
                    </a:prstGeom>
                    <a:ln>
                      <a:noFill/>
                    </a:ln>
                    <a:extLst>
                      <a:ext uri="{53640926-AAD7-44D8-BBD7-CCE9431645EC}">
                        <a14:shadowObscured xmlns:a14="http://schemas.microsoft.com/office/drawing/2010/main"/>
                      </a:ext>
                    </a:extLst>
                  </pic:spPr>
                </pic:pic>
              </a:graphicData>
            </a:graphic>
          </wp:inline>
        </w:drawing>
      </w:r>
    </w:p>
    <w:p w14:paraId="3F0BF237" w14:textId="485801E5" w:rsidR="00506311" w:rsidRPr="00506311" w:rsidRDefault="00506311" w:rsidP="00506311">
      <w:pPr>
        <w:pStyle w:val="ListParagraph"/>
        <w:rPr>
          <w:b/>
          <w:sz w:val="28"/>
        </w:rPr>
      </w:pPr>
    </w:p>
    <w:p w14:paraId="5530F81A" w14:textId="007F047F" w:rsidR="007B11A2" w:rsidRDefault="007B11A2" w:rsidP="00506311">
      <w:pPr>
        <w:pStyle w:val="ListParagraph"/>
        <w:numPr>
          <w:ilvl w:val="0"/>
          <w:numId w:val="7"/>
        </w:numPr>
        <w:rPr>
          <w:b/>
          <w:sz w:val="28"/>
        </w:rPr>
      </w:pPr>
      <w:r>
        <w:rPr>
          <w:b/>
          <w:sz w:val="28"/>
        </w:rPr>
        <w:t xml:space="preserve">Make Location Number a </w:t>
      </w:r>
      <w:r w:rsidRPr="007B11A2">
        <w:rPr>
          <w:b/>
          <w:sz w:val="28"/>
        </w:rPr>
        <w:t>Link to Location Details</w:t>
      </w:r>
    </w:p>
    <w:p w14:paraId="65757C39" w14:textId="77777777" w:rsidR="007B11A2" w:rsidRDefault="007B11A2" w:rsidP="007B11A2">
      <w:pPr>
        <w:pStyle w:val="ListParagraph"/>
        <w:rPr>
          <w:b/>
          <w:sz w:val="28"/>
        </w:rPr>
      </w:pPr>
    </w:p>
    <w:p w14:paraId="65C73842" w14:textId="4ADF4764" w:rsidR="007B11A2" w:rsidRDefault="007B11A2" w:rsidP="007B11A2">
      <w:pPr>
        <w:rPr>
          <w:sz w:val="24"/>
        </w:rPr>
      </w:pPr>
      <w:r>
        <w:rPr>
          <w:sz w:val="24"/>
        </w:rPr>
        <w:t>The Location Number has been turned into a hyperlink to the Location Details page within the ‘Details’ section of the Work Order, Proposal, Invoice, Survey, and Asset</w:t>
      </w:r>
      <w:r w:rsidRPr="007B11A2">
        <w:rPr>
          <w:sz w:val="24"/>
        </w:rPr>
        <w:t xml:space="preserve"> </w:t>
      </w:r>
      <w:r>
        <w:rPr>
          <w:sz w:val="24"/>
        </w:rPr>
        <w:t xml:space="preserve"> </w:t>
      </w:r>
    </w:p>
    <w:p w14:paraId="72C29361" w14:textId="2D9CD817" w:rsidR="007B11A2" w:rsidRDefault="007B11A2" w:rsidP="007B11A2">
      <w:pPr>
        <w:rPr>
          <w:sz w:val="24"/>
        </w:rPr>
      </w:pPr>
    </w:p>
    <w:p w14:paraId="751ABAE7" w14:textId="36FF1735" w:rsidR="007B11A2" w:rsidRDefault="007B11A2" w:rsidP="007B11A2">
      <w:pPr>
        <w:rPr>
          <w:sz w:val="24"/>
        </w:rPr>
      </w:pPr>
      <w:r>
        <w:rPr>
          <w:noProof/>
        </w:rPr>
        <w:drawing>
          <wp:inline distT="0" distB="0" distL="0" distR="0" wp14:anchorId="732A1CB9" wp14:editId="12D579CB">
            <wp:extent cx="5781040" cy="2667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r="26763" b="8781"/>
                    <a:stretch/>
                  </pic:blipFill>
                  <pic:spPr bwMode="auto">
                    <a:xfrm>
                      <a:off x="0" y="0"/>
                      <a:ext cx="5822873" cy="2686299"/>
                    </a:xfrm>
                    <a:prstGeom prst="rect">
                      <a:avLst/>
                    </a:prstGeom>
                    <a:ln>
                      <a:noFill/>
                    </a:ln>
                    <a:extLst>
                      <a:ext uri="{53640926-AAD7-44D8-BBD7-CCE9431645EC}">
                        <a14:shadowObscured xmlns:a14="http://schemas.microsoft.com/office/drawing/2010/main"/>
                      </a:ext>
                    </a:extLst>
                  </pic:spPr>
                </pic:pic>
              </a:graphicData>
            </a:graphic>
          </wp:inline>
        </w:drawing>
      </w:r>
    </w:p>
    <w:p w14:paraId="615BB2E3" w14:textId="77777777" w:rsidR="007B11A2" w:rsidRPr="007B11A2" w:rsidRDefault="007B11A2" w:rsidP="007B11A2">
      <w:pPr>
        <w:rPr>
          <w:b/>
          <w:sz w:val="28"/>
        </w:rPr>
      </w:pPr>
    </w:p>
    <w:p w14:paraId="734D86D4" w14:textId="0C87EA37" w:rsidR="00506311" w:rsidRPr="00506311" w:rsidRDefault="00506311" w:rsidP="00506311">
      <w:pPr>
        <w:pStyle w:val="ListParagraph"/>
        <w:numPr>
          <w:ilvl w:val="0"/>
          <w:numId w:val="7"/>
        </w:numPr>
        <w:rPr>
          <w:b/>
          <w:sz w:val="28"/>
        </w:rPr>
      </w:pPr>
      <w:r w:rsidRPr="00506311">
        <w:rPr>
          <w:b/>
          <w:sz w:val="28"/>
        </w:rPr>
        <w:lastRenderedPageBreak/>
        <w:t>Location Address and Phone Number Added</w:t>
      </w:r>
    </w:p>
    <w:p w14:paraId="255880DF" w14:textId="77777777" w:rsidR="00506311" w:rsidRDefault="00506311" w:rsidP="00506311">
      <w:pPr>
        <w:rPr>
          <w:sz w:val="24"/>
        </w:rPr>
      </w:pPr>
    </w:p>
    <w:p w14:paraId="64A47828" w14:textId="5BDC0CEC" w:rsidR="00506311" w:rsidRDefault="00506311" w:rsidP="00506311">
      <w:pPr>
        <w:rPr>
          <w:sz w:val="24"/>
        </w:rPr>
      </w:pPr>
      <w:r>
        <w:rPr>
          <w:sz w:val="24"/>
        </w:rPr>
        <w:t>The ‘Details’ section of the Work Order, Proposal, Invoice, Survey, and Asset have been updated to show the Locations full address and phone number</w:t>
      </w:r>
    </w:p>
    <w:p w14:paraId="23E89E5D" w14:textId="2E102D74" w:rsidR="00506311" w:rsidRDefault="00506311" w:rsidP="00506311">
      <w:pPr>
        <w:rPr>
          <w:sz w:val="24"/>
        </w:rPr>
      </w:pPr>
    </w:p>
    <w:p w14:paraId="3DAC828C" w14:textId="3A81AFEA" w:rsidR="00506311" w:rsidRPr="00506311" w:rsidRDefault="00506311" w:rsidP="00506311">
      <w:pPr>
        <w:rPr>
          <w:sz w:val="24"/>
        </w:rPr>
      </w:pPr>
      <w:r>
        <w:rPr>
          <w:noProof/>
        </w:rPr>
        <w:drawing>
          <wp:inline distT="0" distB="0" distL="0" distR="0" wp14:anchorId="1C466C04" wp14:editId="056B9D8D">
            <wp:extent cx="5791200" cy="368584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r="26442"/>
                    <a:stretch/>
                  </pic:blipFill>
                  <pic:spPr bwMode="auto">
                    <a:xfrm>
                      <a:off x="0" y="0"/>
                      <a:ext cx="5799482" cy="3691115"/>
                    </a:xfrm>
                    <a:prstGeom prst="rect">
                      <a:avLst/>
                    </a:prstGeom>
                    <a:ln>
                      <a:noFill/>
                    </a:ln>
                    <a:extLst>
                      <a:ext uri="{53640926-AAD7-44D8-BBD7-CCE9431645EC}">
                        <a14:shadowObscured xmlns:a14="http://schemas.microsoft.com/office/drawing/2010/main"/>
                      </a:ext>
                    </a:extLst>
                  </pic:spPr>
                </pic:pic>
              </a:graphicData>
            </a:graphic>
          </wp:inline>
        </w:drawing>
      </w:r>
    </w:p>
    <w:sectPr w:rsidR="00506311" w:rsidRPr="005063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Univers 47 CondensedLight">
    <w:altName w:val="Times New Roman"/>
    <w:charset w:val="00"/>
    <w:family w:val="auto"/>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0F11DC"/>
    <w:multiLevelType w:val="hybridMultilevel"/>
    <w:tmpl w:val="A07884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CF256F"/>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7CE7669"/>
    <w:multiLevelType w:val="hybridMultilevel"/>
    <w:tmpl w:val="C98C94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44217FE"/>
    <w:multiLevelType w:val="hybridMultilevel"/>
    <w:tmpl w:val="0074B9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1D433F"/>
    <w:multiLevelType w:val="hybridMultilevel"/>
    <w:tmpl w:val="0B1C7E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439A2EA9"/>
    <w:multiLevelType w:val="hybridMultilevel"/>
    <w:tmpl w:val="87F897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D532567"/>
    <w:multiLevelType w:val="hybridMultilevel"/>
    <w:tmpl w:val="3CE21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60348BF"/>
    <w:multiLevelType w:val="hybridMultilevel"/>
    <w:tmpl w:val="A6360B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8A41A41"/>
    <w:multiLevelType w:val="hybridMultilevel"/>
    <w:tmpl w:val="C64A79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4BC322E"/>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
  </w:num>
  <w:num w:numId="2">
    <w:abstractNumId w:val="1"/>
  </w:num>
  <w:num w:numId="3">
    <w:abstractNumId w:val="4"/>
  </w:num>
  <w:num w:numId="4">
    <w:abstractNumId w:val="9"/>
  </w:num>
  <w:num w:numId="5">
    <w:abstractNumId w:val="5"/>
  </w:num>
  <w:num w:numId="6">
    <w:abstractNumId w:val="6"/>
  </w:num>
  <w:num w:numId="7">
    <w:abstractNumId w:val="3"/>
  </w:num>
  <w:num w:numId="8">
    <w:abstractNumId w:val="2"/>
  </w:num>
  <w:num w:numId="9">
    <w:abstractNumId w:val="0"/>
  </w:num>
  <w:num w:numId="10">
    <w:abstractNumId w:val="7"/>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024"/>
    <w:rsid w:val="000337D8"/>
    <w:rsid w:val="00042378"/>
    <w:rsid w:val="000675C3"/>
    <w:rsid w:val="00135E83"/>
    <w:rsid w:val="00165B81"/>
    <w:rsid w:val="001847A1"/>
    <w:rsid w:val="001E041D"/>
    <w:rsid w:val="001E4195"/>
    <w:rsid w:val="002E2AB4"/>
    <w:rsid w:val="00305238"/>
    <w:rsid w:val="00340024"/>
    <w:rsid w:val="00506311"/>
    <w:rsid w:val="00552D9E"/>
    <w:rsid w:val="00614049"/>
    <w:rsid w:val="006A4B04"/>
    <w:rsid w:val="00715DDD"/>
    <w:rsid w:val="007235EE"/>
    <w:rsid w:val="00735B17"/>
    <w:rsid w:val="007B11A2"/>
    <w:rsid w:val="00996745"/>
    <w:rsid w:val="00BA2DF2"/>
    <w:rsid w:val="00BE0FD4"/>
    <w:rsid w:val="00BF2909"/>
    <w:rsid w:val="00E02613"/>
    <w:rsid w:val="00F10E9E"/>
    <w:rsid w:val="00F62E26"/>
    <w:rsid w:val="00F734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FF123"/>
  <w15:chartTrackingRefBased/>
  <w15:docId w15:val="{1FE7A092-055A-4A1C-AF8F-964A54555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0024"/>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0024"/>
    <w:pPr>
      <w:ind w:left="720"/>
    </w:pPr>
  </w:style>
  <w:style w:type="character" w:styleId="Hyperlink">
    <w:name w:val="Hyperlink"/>
    <w:basedOn w:val="DefaultParagraphFont"/>
    <w:uiPriority w:val="99"/>
    <w:unhideWhenUsed/>
    <w:rsid w:val="00E02613"/>
    <w:rPr>
      <w:color w:val="0563C1" w:themeColor="hyperlink"/>
      <w:u w:val="single"/>
    </w:rPr>
  </w:style>
  <w:style w:type="character" w:styleId="UnresolvedMention">
    <w:name w:val="Unresolved Mention"/>
    <w:basedOn w:val="DefaultParagraphFont"/>
    <w:uiPriority w:val="99"/>
    <w:semiHidden/>
    <w:unhideWhenUsed/>
    <w:rsid w:val="00E026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cid:image001.png@01D49D06.F7865E9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https://goo.gl/UH4sCa"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336</Words>
  <Characters>1917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Noonan</dc:creator>
  <cp:keywords/>
  <dc:description/>
  <cp:lastModifiedBy>Rachel Cooper</cp:lastModifiedBy>
  <cp:revision>2</cp:revision>
  <dcterms:created xsi:type="dcterms:W3CDTF">2020-04-22T16:14:00Z</dcterms:created>
  <dcterms:modified xsi:type="dcterms:W3CDTF">2020-04-22T16:14:00Z</dcterms:modified>
</cp:coreProperties>
</file>